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BDE" w14:textId="3223E580" w:rsidR="0055480D" w:rsidRPr="00760689" w:rsidRDefault="0055480D" w:rsidP="0055480D">
      <w:pPr>
        <w:jc w:val="right"/>
        <w:rPr>
          <w:b/>
          <w:bCs/>
          <w:sz w:val="20"/>
          <w:szCs w:val="20"/>
        </w:rPr>
      </w:pPr>
      <w:r w:rsidRPr="00760689">
        <w:rPr>
          <w:b/>
          <w:bCs/>
          <w:sz w:val="20"/>
          <w:szCs w:val="20"/>
        </w:rPr>
        <w:t>В ООО «ВЫСОКИЕ СТАНДАРТЫ КАЧЕСТВА-СЕРВИС» (ИНН 5047245598)</w:t>
      </w:r>
    </w:p>
    <w:p w14:paraId="190D1E2D" w14:textId="262822B6" w:rsidR="0055480D" w:rsidRPr="00760689" w:rsidRDefault="0055480D" w:rsidP="0055480D">
      <w:pPr>
        <w:jc w:val="right"/>
        <w:rPr>
          <w:sz w:val="20"/>
          <w:szCs w:val="20"/>
        </w:rPr>
      </w:pPr>
      <w:r w:rsidRPr="00760689">
        <w:rPr>
          <w:sz w:val="20"/>
          <w:szCs w:val="20"/>
        </w:rPr>
        <w:t>141402, Московская обл., г. Химки, ул. Ленинградская, д. 19</w:t>
      </w:r>
    </w:p>
    <w:p w14:paraId="3E5D6010" w14:textId="77777777" w:rsidR="0055480D" w:rsidRPr="00760689" w:rsidRDefault="0055480D" w:rsidP="0055480D">
      <w:pPr>
        <w:rPr>
          <w:b/>
          <w:bCs/>
          <w:sz w:val="20"/>
          <w:szCs w:val="20"/>
        </w:rPr>
      </w:pPr>
    </w:p>
    <w:p w14:paraId="480CDC50" w14:textId="0D95086D" w:rsidR="0055480D" w:rsidRPr="00760689" w:rsidRDefault="0055480D" w:rsidP="0055480D">
      <w:pPr>
        <w:jc w:val="right"/>
        <w:rPr>
          <w:b/>
          <w:bCs/>
          <w:sz w:val="20"/>
          <w:szCs w:val="20"/>
        </w:rPr>
      </w:pPr>
      <w:r w:rsidRPr="00760689">
        <w:rPr>
          <w:b/>
          <w:bCs/>
          <w:sz w:val="20"/>
          <w:szCs w:val="20"/>
        </w:rPr>
        <w:t xml:space="preserve">От: </w:t>
      </w:r>
      <w:r w:rsidR="00760689" w:rsidRPr="00760689">
        <w:rPr>
          <w:b/>
          <w:bCs/>
          <w:sz w:val="20"/>
          <w:szCs w:val="20"/>
        </w:rPr>
        <w:t>ФИО _________________________________________</w:t>
      </w:r>
    </w:p>
    <w:p w14:paraId="306CD629" w14:textId="389B0EBD" w:rsidR="0055480D" w:rsidRPr="00760689" w:rsidRDefault="0055480D" w:rsidP="0055480D">
      <w:pPr>
        <w:jc w:val="right"/>
        <w:rPr>
          <w:sz w:val="20"/>
          <w:szCs w:val="20"/>
        </w:rPr>
      </w:pPr>
      <w:r w:rsidRPr="00760689">
        <w:rPr>
          <w:sz w:val="20"/>
          <w:szCs w:val="20"/>
        </w:rPr>
        <w:t xml:space="preserve">Адрес: 141407, г. Химки, ул. Горшина, д. 1, кв. </w:t>
      </w:r>
      <w:r w:rsidR="00760689" w:rsidRPr="00760689">
        <w:rPr>
          <w:sz w:val="20"/>
          <w:szCs w:val="20"/>
        </w:rPr>
        <w:t>______</w:t>
      </w:r>
    </w:p>
    <w:p w14:paraId="5A60A85A" w14:textId="22A54483" w:rsidR="0055480D" w:rsidRPr="00760689" w:rsidRDefault="0055480D" w:rsidP="0055480D">
      <w:pPr>
        <w:jc w:val="right"/>
        <w:rPr>
          <w:sz w:val="20"/>
          <w:szCs w:val="20"/>
        </w:rPr>
      </w:pPr>
      <w:r w:rsidRPr="00760689">
        <w:rPr>
          <w:sz w:val="20"/>
          <w:szCs w:val="20"/>
        </w:rPr>
        <w:t xml:space="preserve">Тел: </w:t>
      </w:r>
      <w:r w:rsidR="00760689" w:rsidRPr="00760689">
        <w:rPr>
          <w:sz w:val="20"/>
          <w:szCs w:val="20"/>
        </w:rPr>
        <w:t>_________________________</w:t>
      </w:r>
    </w:p>
    <w:p w14:paraId="49276D25" w14:textId="1094A75D" w:rsidR="0055480D" w:rsidRPr="00760689" w:rsidRDefault="0055480D" w:rsidP="0055480D">
      <w:pPr>
        <w:jc w:val="right"/>
        <w:rPr>
          <w:sz w:val="20"/>
          <w:szCs w:val="20"/>
        </w:rPr>
      </w:pPr>
      <w:r w:rsidRPr="00760689">
        <w:rPr>
          <w:sz w:val="20"/>
          <w:szCs w:val="20"/>
        </w:rPr>
        <w:t xml:space="preserve"> </w:t>
      </w:r>
      <w:r w:rsidRPr="00760689">
        <w:rPr>
          <w:sz w:val="20"/>
          <w:szCs w:val="20"/>
          <w:lang w:val="en-US"/>
        </w:rPr>
        <w:t>E</w:t>
      </w:r>
      <w:r w:rsidRPr="00760689">
        <w:rPr>
          <w:sz w:val="20"/>
          <w:szCs w:val="20"/>
        </w:rPr>
        <w:t>-</w:t>
      </w:r>
      <w:r w:rsidRPr="00760689">
        <w:rPr>
          <w:sz w:val="20"/>
          <w:szCs w:val="20"/>
          <w:lang w:val="en-US"/>
        </w:rPr>
        <w:t>mail</w:t>
      </w:r>
      <w:r w:rsidRPr="00760689">
        <w:rPr>
          <w:sz w:val="20"/>
          <w:szCs w:val="20"/>
        </w:rPr>
        <w:t xml:space="preserve">: </w:t>
      </w:r>
      <w:hyperlink r:id="rId5" w:history="1">
        <w:r w:rsidR="00760689" w:rsidRPr="00760689">
          <w:rPr>
            <w:rStyle w:val="a3"/>
            <w:sz w:val="20"/>
            <w:szCs w:val="20"/>
          </w:rPr>
          <w:t>______________________________</w:t>
        </w:r>
      </w:hyperlink>
    </w:p>
    <w:p w14:paraId="0E889647" w14:textId="478783F8" w:rsidR="0055480D" w:rsidRPr="00760689" w:rsidRDefault="0055480D" w:rsidP="0055480D">
      <w:pPr>
        <w:jc w:val="right"/>
        <w:rPr>
          <w:sz w:val="20"/>
          <w:szCs w:val="20"/>
        </w:rPr>
      </w:pPr>
    </w:p>
    <w:p w14:paraId="7CF956C9" w14:textId="3C157417" w:rsidR="0055480D" w:rsidRPr="00760689" w:rsidRDefault="0055480D" w:rsidP="0055480D">
      <w:pPr>
        <w:rPr>
          <w:sz w:val="20"/>
          <w:szCs w:val="20"/>
        </w:rPr>
      </w:pPr>
      <w:r w:rsidRPr="00760689">
        <w:rPr>
          <w:sz w:val="20"/>
          <w:szCs w:val="20"/>
        </w:rPr>
        <w:t xml:space="preserve">Исх. № </w:t>
      </w:r>
      <w:r w:rsidR="00760689" w:rsidRPr="00760689">
        <w:rPr>
          <w:sz w:val="20"/>
          <w:szCs w:val="20"/>
        </w:rPr>
        <w:t>б/н</w:t>
      </w:r>
      <w:r w:rsidRPr="00760689">
        <w:rPr>
          <w:sz w:val="20"/>
          <w:szCs w:val="20"/>
        </w:rPr>
        <w:t xml:space="preserve"> </w:t>
      </w:r>
    </w:p>
    <w:p w14:paraId="2D73371D" w14:textId="5DBCD7C5" w:rsidR="0055480D" w:rsidRPr="00760689" w:rsidRDefault="0055480D" w:rsidP="0055480D">
      <w:pPr>
        <w:rPr>
          <w:sz w:val="20"/>
          <w:szCs w:val="20"/>
        </w:rPr>
      </w:pPr>
      <w:r w:rsidRPr="00760689">
        <w:rPr>
          <w:sz w:val="20"/>
          <w:szCs w:val="20"/>
        </w:rPr>
        <w:t xml:space="preserve">Дата: </w:t>
      </w:r>
      <w:r w:rsidR="00760689" w:rsidRPr="00760689">
        <w:rPr>
          <w:sz w:val="20"/>
          <w:szCs w:val="20"/>
        </w:rPr>
        <w:t>«___» _____________ 20___ г.</w:t>
      </w:r>
    </w:p>
    <w:p w14:paraId="437EC893" w14:textId="77777777" w:rsidR="0055480D" w:rsidRPr="00760689" w:rsidRDefault="0055480D" w:rsidP="0055480D">
      <w:pPr>
        <w:jc w:val="center"/>
        <w:rPr>
          <w:sz w:val="20"/>
          <w:szCs w:val="20"/>
        </w:rPr>
      </w:pPr>
    </w:p>
    <w:p w14:paraId="710F6BFD" w14:textId="0B819768" w:rsidR="00946C83" w:rsidRPr="00760689" w:rsidRDefault="0055480D" w:rsidP="0055480D">
      <w:pPr>
        <w:jc w:val="center"/>
        <w:rPr>
          <w:b/>
          <w:bCs/>
          <w:sz w:val="20"/>
          <w:szCs w:val="20"/>
        </w:rPr>
      </w:pPr>
      <w:r w:rsidRPr="00760689">
        <w:rPr>
          <w:b/>
          <w:bCs/>
          <w:sz w:val="20"/>
          <w:szCs w:val="20"/>
        </w:rPr>
        <w:t>ПРЕТЕНЗИЯ</w:t>
      </w:r>
    </w:p>
    <w:p w14:paraId="059A1A38" w14:textId="718A1093" w:rsidR="0055480D" w:rsidRPr="00760689" w:rsidRDefault="0055480D" w:rsidP="0055480D">
      <w:pPr>
        <w:jc w:val="center"/>
        <w:rPr>
          <w:b/>
          <w:bCs/>
          <w:sz w:val="20"/>
          <w:szCs w:val="20"/>
        </w:rPr>
      </w:pPr>
      <w:r w:rsidRPr="00760689">
        <w:rPr>
          <w:b/>
          <w:bCs/>
          <w:sz w:val="20"/>
          <w:szCs w:val="20"/>
        </w:rPr>
        <w:t>о неправомерном начислении платы</w:t>
      </w:r>
      <w:r w:rsidR="00B715EE" w:rsidRPr="00760689">
        <w:rPr>
          <w:b/>
          <w:bCs/>
          <w:sz w:val="20"/>
          <w:szCs w:val="20"/>
        </w:rPr>
        <w:t xml:space="preserve"> за услугу «дежурный по подъезду»</w:t>
      </w:r>
    </w:p>
    <w:p w14:paraId="1F69D23B" w14:textId="39B2D968" w:rsidR="006F1DCC" w:rsidRPr="00760689" w:rsidRDefault="006F1DCC" w:rsidP="006F1DCC">
      <w:pPr>
        <w:rPr>
          <w:b/>
          <w:bCs/>
          <w:sz w:val="20"/>
          <w:szCs w:val="20"/>
        </w:rPr>
      </w:pPr>
    </w:p>
    <w:p w14:paraId="60A5F273" w14:textId="63D8776C" w:rsidR="00B715EE" w:rsidRPr="00760689" w:rsidRDefault="006F1DCC" w:rsidP="00C72520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>Я являюсь собственником квартиры №</w:t>
      </w:r>
      <w:r w:rsidR="00760689" w:rsidRPr="00760689">
        <w:rPr>
          <w:sz w:val="20"/>
          <w:szCs w:val="20"/>
          <w:highlight w:val="yellow"/>
        </w:rPr>
        <w:t>________</w:t>
      </w:r>
      <w:r w:rsidRPr="00760689">
        <w:rPr>
          <w:sz w:val="20"/>
          <w:szCs w:val="20"/>
        </w:rPr>
        <w:t>в многоквартирном доме, расположенном по адресу: г. Химки, ул. Горшина, д. 1 (далее – «МКД»), управление которым в результате фальсификации решений общего собрания, осуществляет ООО «ВЫСОКИЕ СТАНДАРТЫ КАЧЕСТВА-СЕРВИС».</w:t>
      </w:r>
    </w:p>
    <w:p w14:paraId="5967DB53" w14:textId="4CA2C42A" w:rsidR="002044B9" w:rsidRPr="00760689" w:rsidRDefault="00B715EE" w:rsidP="006F1DCC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>ООО «ВЫСОКИЕ СТАНДАРТЫ КАЧЕСТВА-СЕРВИС» с 01.02.2022 г. производит начисление платы за услугу «дежурный по подъезду»</w:t>
      </w:r>
      <w:r w:rsidR="002044B9" w:rsidRPr="00760689">
        <w:rPr>
          <w:sz w:val="20"/>
          <w:szCs w:val="20"/>
        </w:rPr>
        <w:t xml:space="preserve"> в размере </w:t>
      </w:r>
      <w:r w:rsidR="00760689" w:rsidRPr="00760689">
        <w:rPr>
          <w:sz w:val="20"/>
          <w:szCs w:val="20"/>
          <w:highlight w:val="yellow"/>
        </w:rPr>
        <w:t>__________</w:t>
      </w:r>
      <w:r w:rsidR="002044B9" w:rsidRPr="00760689">
        <w:rPr>
          <w:sz w:val="20"/>
          <w:szCs w:val="20"/>
        </w:rPr>
        <w:t xml:space="preserve"> рублей в месяц.</w:t>
      </w:r>
    </w:p>
    <w:p w14:paraId="7D4E1BCF" w14:textId="43DE9282" w:rsidR="00B715EE" w:rsidRPr="00760689" w:rsidRDefault="002044B9" w:rsidP="006F1DCC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>Начисление платы за услугу «дежурный по подъезду» является незаконным и необоснованным</w:t>
      </w:r>
      <w:r w:rsidR="00C72520" w:rsidRPr="00760689">
        <w:rPr>
          <w:sz w:val="20"/>
          <w:szCs w:val="20"/>
        </w:rPr>
        <w:t>, так договор на оказание данной слуги со мной не заключался, и данная услуга мне не оказыва</w:t>
      </w:r>
      <w:r w:rsidRPr="00760689">
        <w:rPr>
          <w:sz w:val="20"/>
          <w:szCs w:val="20"/>
        </w:rPr>
        <w:t>лась и не оказывается</w:t>
      </w:r>
      <w:r w:rsidR="004140A2" w:rsidRPr="00760689">
        <w:rPr>
          <w:sz w:val="20"/>
          <w:szCs w:val="20"/>
        </w:rPr>
        <w:t>, своего согласия на выполнение дополнительных услуг за плату, устно или письменно, я не давал. Услугой «дежурный по подъезду», предъявляемой мне к оплате я не пользуюсь.</w:t>
      </w:r>
    </w:p>
    <w:p w14:paraId="4CA759BF" w14:textId="624C0885" w:rsidR="009D7891" w:rsidRPr="00760689" w:rsidRDefault="009D7891" w:rsidP="006F1DCC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>Включение в единый платежный документ и начисление платы за указанную услугу незаконно, поскольку собственники дома</w:t>
      </w:r>
      <w:r w:rsidR="008E7B46" w:rsidRPr="00760689">
        <w:rPr>
          <w:sz w:val="20"/>
          <w:szCs w:val="20"/>
        </w:rPr>
        <w:t xml:space="preserve"> на общем собрании</w:t>
      </w:r>
      <w:r w:rsidRPr="00760689">
        <w:rPr>
          <w:sz w:val="20"/>
          <w:szCs w:val="20"/>
        </w:rPr>
        <w:t xml:space="preserve"> не принимали решение об оказании дополнительных услуг, в частности услуг «дежурный по подъезду» и об утверждении перечня услуг и работ, содержащий объемы, характеристики, стоимость, периодичность и (или) график (сроки) оказания услуги «Дежурны</w:t>
      </w:r>
      <w:r w:rsidR="008E7B46" w:rsidRPr="00760689">
        <w:rPr>
          <w:sz w:val="20"/>
          <w:szCs w:val="20"/>
        </w:rPr>
        <w:t>й</w:t>
      </w:r>
      <w:r w:rsidRPr="00760689">
        <w:rPr>
          <w:sz w:val="20"/>
          <w:szCs w:val="20"/>
        </w:rPr>
        <w:t xml:space="preserve"> по подъезду».</w:t>
      </w:r>
    </w:p>
    <w:p w14:paraId="4E89DAA0" w14:textId="080703B4" w:rsidR="002456DE" w:rsidRPr="00FF7AFD" w:rsidRDefault="00B302E2" w:rsidP="00B302E2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 xml:space="preserve">Правом начислять и выставлять к уплате в платежных документах собственникам помещений в многоквартирном доме взнос на оплату дополнительной услуги «дежурный по подъезду» отдельной строкой ООО «ВЫСОКИЕ СТАНДАРТЫ КАЧЕСТВА-СЕРВИС» общим собранием собственников помещений в </w:t>
      </w:r>
      <w:r w:rsidRPr="00FF7AFD">
        <w:rPr>
          <w:sz w:val="20"/>
          <w:szCs w:val="20"/>
        </w:rPr>
        <w:t>МКД не наделялось.</w:t>
      </w:r>
    </w:p>
    <w:p w14:paraId="16CECB2E" w14:textId="14862522" w:rsidR="00DC4B62" w:rsidRPr="00FF7AFD" w:rsidRDefault="00DC4B62" w:rsidP="00760689">
      <w:pPr>
        <w:ind w:firstLine="708"/>
        <w:jc w:val="both"/>
        <w:rPr>
          <w:sz w:val="20"/>
          <w:szCs w:val="20"/>
        </w:rPr>
      </w:pPr>
      <w:r w:rsidRPr="00FF7AFD">
        <w:rPr>
          <w:sz w:val="20"/>
          <w:szCs w:val="20"/>
        </w:rPr>
        <w:t xml:space="preserve">Оплата дополнительной услуги «дежурный по подъезду» не входит в структуру платы за жилое помещение и коммунальные услуги и не отнесён к перечню сведений, определённому пунктом 69 Правил </w:t>
      </w:r>
      <w:r w:rsidR="00760689" w:rsidRPr="00FF7AFD">
        <w:rPr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760689" w:rsidRPr="00FF7AFD">
        <w:rPr>
          <w:sz w:val="20"/>
          <w:szCs w:val="20"/>
        </w:rPr>
        <w:t xml:space="preserve">, утвержденных постановлением Правительства РФ </w:t>
      </w:r>
      <w:r w:rsidR="00FF7AFD">
        <w:rPr>
          <w:sz w:val="20"/>
          <w:szCs w:val="20"/>
        </w:rPr>
        <w:t xml:space="preserve">от 06.05.2011 г. </w:t>
      </w:r>
      <w:r w:rsidRPr="00FF7AFD">
        <w:rPr>
          <w:sz w:val="20"/>
          <w:szCs w:val="20"/>
        </w:rPr>
        <w:t xml:space="preserve">№354. </w:t>
      </w:r>
    </w:p>
    <w:p w14:paraId="0D093DAC" w14:textId="77777777" w:rsidR="00DC4B62" w:rsidRPr="00760689" w:rsidRDefault="00DC4B62" w:rsidP="00DC4B62">
      <w:pPr>
        <w:ind w:firstLine="708"/>
        <w:jc w:val="both"/>
        <w:rPr>
          <w:sz w:val="20"/>
          <w:szCs w:val="20"/>
        </w:rPr>
      </w:pPr>
      <w:r w:rsidRPr="00FF7AFD">
        <w:rPr>
          <w:sz w:val="20"/>
          <w:szCs w:val="20"/>
        </w:rPr>
        <w:t>В соответствии с п. 3 ст. 16 Закона РФ «О защите прав потребителей</w:t>
      </w:r>
      <w:r w:rsidRPr="00760689">
        <w:rPr>
          <w:sz w:val="20"/>
          <w:szCs w:val="20"/>
        </w:rPr>
        <w:t>» продавец (исполнитель) не вправе без согласия потребителя выполнять дополнительные работы, услуги за плату. Тем самым, выполнение услуг, не обусловленных согласием потребителя на их предоставление, не порождает обязанности потребителя их оплачивать.</w:t>
      </w:r>
    </w:p>
    <w:p w14:paraId="1025D7A7" w14:textId="77777777" w:rsidR="00DC4B62" w:rsidRPr="00760689" w:rsidRDefault="00DC4B62" w:rsidP="00DC4B62">
      <w:pPr>
        <w:jc w:val="both"/>
        <w:rPr>
          <w:sz w:val="20"/>
          <w:szCs w:val="20"/>
        </w:rPr>
      </w:pPr>
    </w:p>
    <w:p w14:paraId="03551A74" w14:textId="6A9E98AB" w:rsidR="002456DE" w:rsidRPr="00760689" w:rsidRDefault="002456DE" w:rsidP="006F1DCC">
      <w:pPr>
        <w:ind w:firstLine="708"/>
        <w:jc w:val="both"/>
        <w:rPr>
          <w:sz w:val="20"/>
          <w:szCs w:val="20"/>
        </w:rPr>
      </w:pPr>
      <w:r w:rsidRPr="00760689">
        <w:rPr>
          <w:sz w:val="20"/>
          <w:szCs w:val="20"/>
        </w:rPr>
        <w:t>В связи с вышеизложенным,</w:t>
      </w:r>
    </w:p>
    <w:p w14:paraId="6153D2DA" w14:textId="67CCE343" w:rsidR="002456DE" w:rsidRPr="00760689" w:rsidRDefault="002456DE" w:rsidP="006F1DCC">
      <w:pPr>
        <w:ind w:firstLine="708"/>
        <w:jc w:val="both"/>
        <w:rPr>
          <w:sz w:val="20"/>
          <w:szCs w:val="20"/>
        </w:rPr>
      </w:pPr>
    </w:p>
    <w:p w14:paraId="3A377B06" w14:textId="6FE33B83" w:rsidR="002456DE" w:rsidRPr="00760689" w:rsidRDefault="002456DE" w:rsidP="006F1DCC">
      <w:pPr>
        <w:ind w:firstLine="708"/>
        <w:jc w:val="both"/>
        <w:rPr>
          <w:b/>
          <w:bCs/>
          <w:sz w:val="20"/>
          <w:szCs w:val="20"/>
        </w:rPr>
      </w:pPr>
      <w:r w:rsidRPr="00760689">
        <w:rPr>
          <w:b/>
          <w:bCs/>
          <w:sz w:val="20"/>
          <w:szCs w:val="20"/>
        </w:rPr>
        <w:t>ТРЕБУЮ:</w:t>
      </w:r>
    </w:p>
    <w:p w14:paraId="7B6F0F84" w14:textId="6EB32FC4" w:rsidR="002456DE" w:rsidRPr="00760689" w:rsidRDefault="002456DE" w:rsidP="006F1DCC">
      <w:pPr>
        <w:ind w:firstLine="708"/>
        <w:jc w:val="both"/>
        <w:rPr>
          <w:sz w:val="20"/>
          <w:szCs w:val="20"/>
        </w:rPr>
      </w:pPr>
    </w:p>
    <w:p w14:paraId="6B3C52EF" w14:textId="41DD3A4E" w:rsidR="002456DE" w:rsidRPr="00760689" w:rsidRDefault="002456DE" w:rsidP="002456D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760689">
        <w:rPr>
          <w:sz w:val="20"/>
          <w:szCs w:val="20"/>
        </w:rPr>
        <w:t xml:space="preserve">В срок до </w:t>
      </w:r>
      <w:r w:rsidR="00760689" w:rsidRPr="00760689">
        <w:rPr>
          <w:sz w:val="20"/>
          <w:szCs w:val="20"/>
          <w:highlight w:val="yellow"/>
        </w:rPr>
        <w:t>«____» _____________ 20___ г.</w:t>
      </w:r>
      <w:r w:rsidRPr="00760689">
        <w:rPr>
          <w:sz w:val="20"/>
          <w:szCs w:val="20"/>
        </w:rPr>
        <w:t xml:space="preserve"> провести проверку и составить акт о непредставлении услуги «дежурный по подъезду».</w:t>
      </w:r>
    </w:p>
    <w:p w14:paraId="760D2B0C" w14:textId="30519BE3" w:rsidR="002456DE" w:rsidRPr="00760689" w:rsidRDefault="002456DE" w:rsidP="002456D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760689">
        <w:rPr>
          <w:sz w:val="20"/>
          <w:szCs w:val="20"/>
        </w:rPr>
        <w:t xml:space="preserve">Произвести перерасчет платы за </w:t>
      </w:r>
      <w:proofErr w:type="spellStart"/>
      <w:r w:rsidRPr="00760689">
        <w:rPr>
          <w:sz w:val="20"/>
          <w:szCs w:val="20"/>
        </w:rPr>
        <w:t>неоказываемую</w:t>
      </w:r>
      <w:proofErr w:type="spellEnd"/>
      <w:r w:rsidRPr="00760689">
        <w:rPr>
          <w:sz w:val="20"/>
          <w:szCs w:val="20"/>
        </w:rPr>
        <w:t xml:space="preserve"> услугу «дежурный по подъезду» за </w:t>
      </w:r>
      <w:r w:rsidR="00760689" w:rsidRPr="00760689">
        <w:rPr>
          <w:sz w:val="20"/>
          <w:szCs w:val="20"/>
        </w:rPr>
        <w:t>__________________</w:t>
      </w:r>
      <w:r w:rsidRPr="00760689">
        <w:rPr>
          <w:sz w:val="20"/>
          <w:szCs w:val="20"/>
        </w:rPr>
        <w:t xml:space="preserve"> г.</w:t>
      </w:r>
    </w:p>
    <w:p w14:paraId="2D87C44E" w14:textId="7FF27497" w:rsidR="002456DE" w:rsidRPr="00760689" w:rsidRDefault="002456DE" w:rsidP="002456D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760689">
        <w:rPr>
          <w:sz w:val="20"/>
          <w:szCs w:val="20"/>
        </w:rPr>
        <w:t xml:space="preserve">Прекратить начислять мне плату за </w:t>
      </w:r>
      <w:proofErr w:type="spellStart"/>
      <w:r w:rsidRPr="00760689">
        <w:rPr>
          <w:sz w:val="20"/>
          <w:szCs w:val="20"/>
        </w:rPr>
        <w:t>неоказываемую</w:t>
      </w:r>
      <w:proofErr w:type="spellEnd"/>
      <w:r w:rsidRPr="00760689">
        <w:rPr>
          <w:sz w:val="20"/>
          <w:szCs w:val="20"/>
        </w:rPr>
        <w:t xml:space="preserve"> услугу «дежурный по подъезду» и убрать </w:t>
      </w:r>
      <w:r w:rsidR="004140A2" w:rsidRPr="00760689">
        <w:rPr>
          <w:sz w:val="20"/>
          <w:szCs w:val="20"/>
        </w:rPr>
        <w:t>из единого платежного документа данную статью.</w:t>
      </w:r>
    </w:p>
    <w:p w14:paraId="136FC117" w14:textId="7641EEDB" w:rsidR="00190E23" w:rsidRPr="00760689" w:rsidRDefault="00190E23" w:rsidP="002456D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760689">
        <w:rPr>
          <w:sz w:val="20"/>
          <w:szCs w:val="20"/>
        </w:rPr>
        <w:t xml:space="preserve">О </w:t>
      </w:r>
      <w:r w:rsidR="00B40421" w:rsidRPr="00760689">
        <w:rPr>
          <w:sz w:val="20"/>
          <w:szCs w:val="20"/>
        </w:rPr>
        <w:t xml:space="preserve">результатах </w:t>
      </w:r>
      <w:r w:rsidRPr="00760689">
        <w:rPr>
          <w:sz w:val="20"/>
          <w:szCs w:val="20"/>
        </w:rPr>
        <w:t>рассмотрения настоящей претензии и при</w:t>
      </w:r>
      <w:r w:rsidR="00B40421" w:rsidRPr="00760689">
        <w:rPr>
          <w:sz w:val="20"/>
          <w:szCs w:val="20"/>
        </w:rPr>
        <w:t xml:space="preserve">нятом решении сообщить мне в письменном виде на бумажном носителе в срок до </w:t>
      </w:r>
      <w:r w:rsidR="00760689" w:rsidRPr="00760689">
        <w:rPr>
          <w:sz w:val="20"/>
          <w:szCs w:val="20"/>
          <w:highlight w:val="yellow"/>
        </w:rPr>
        <w:t>«____» _____________ 20___ г.</w:t>
      </w:r>
      <w:r w:rsidR="00B40421" w:rsidRPr="00760689">
        <w:rPr>
          <w:sz w:val="20"/>
          <w:szCs w:val="20"/>
        </w:rPr>
        <w:t>. по указанному почтовому адресу и в электронном виде по указанному адресу электронной почты.</w:t>
      </w:r>
    </w:p>
    <w:p w14:paraId="2F159832" w14:textId="36193C0F" w:rsidR="00DC4B62" w:rsidRPr="00760689" w:rsidRDefault="00DC4B62" w:rsidP="00DC4B62">
      <w:pPr>
        <w:jc w:val="both"/>
        <w:rPr>
          <w:sz w:val="20"/>
          <w:szCs w:val="20"/>
        </w:rPr>
      </w:pPr>
    </w:p>
    <w:p w14:paraId="5CAB7F7D" w14:textId="77777777" w:rsidR="00760689" w:rsidRDefault="00760689" w:rsidP="00B40421">
      <w:pPr>
        <w:jc w:val="right"/>
        <w:rPr>
          <w:sz w:val="20"/>
          <w:szCs w:val="20"/>
        </w:rPr>
      </w:pPr>
    </w:p>
    <w:p w14:paraId="45F1E29A" w14:textId="77777777" w:rsidR="00760689" w:rsidRDefault="00760689" w:rsidP="00B40421">
      <w:pPr>
        <w:jc w:val="right"/>
        <w:rPr>
          <w:sz w:val="20"/>
          <w:szCs w:val="20"/>
        </w:rPr>
      </w:pPr>
    </w:p>
    <w:p w14:paraId="1D4B388F" w14:textId="3A46B747" w:rsidR="006F1DCC" w:rsidRPr="00760689" w:rsidRDefault="00DC4B62" w:rsidP="00B40421">
      <w:pPr>
        <w:jc w:val="right"/>
        <w:rPr>
          <w:sz w:val="20"/>
          <w:szCs w:val="20"/>
        </w:rPr>
      </w:pPr>
      <w:r w:rsidRPr="00760689">
        <w:rPr>
          <w:sz w:val="20"/>
          <w:szCs w:val="20"/>
        </w:rPr>
        <w:t>Подпись: ___________________</w:t>
      </w:r>
    </w:p>
    <w:sectPr w:rsidR="006F1DCC" w:rsidRPr="00760689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C72B1"/>
    <w:multiLevelType w:val="hybridMultilevel"/>
    <w:tmpl w:val="54B03E0E"/>
    <w:lvl w:ilvl="0" w:tplc="9842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D"/>
    <w:rsid w:val="00190E23"/>
    <w:rsid w:val="002044B9"/>
    <w:rsid w:val="002213DC"/>
    <w:rsid w:val="002456DE"/>
    <w:rsid w:val="002F698E"/>
    <w:rsid w:val="00304A5F"/>
    <w:rsid w:val="003244DF"/>
    <w:rsid w:val="004140A2"/>
    <w:rsid w:val="0055480D"/>
    <w:rsid w:val="006060B9"/>
    <w:rsid w:val="006F1DCC"/>
    <w:rsid w:val="00760689"/>
    <w:rsid w:val="008E7B46"/>
    <w:rsid w:val="008F7BB9"/>
    <w:rsid w:val="009B57CF"/>
    <w:rsid w:val="009D7891"/>
    <w:rsid w:val="00B302E2"/>
    <w:rsid w:val="00B40421"/>
    <w:rsid w:val="00B715EE"/>
    <w:rsid w:val="00C72520"/>
    <w:rsid w:val="00CB253A"/>
    <w:rsid w:val="00DC4B6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4334B"/>
  <w15:chartTrackingRefBased/>
  <w15:docId w15:val="{A90CE137-C18A-014A-B2A6-415069D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8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80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.kostyg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10</cp:revision>
  <dcterms:created xsi:type="dcterms:W3CDTF">2022-03-13T09:27:00Z</dcterms:created>
  <dcterms:modified xsi:type="dcterms:W3CDTF">2022-03-13T10:04:00Z</dcterms:modified>
</cp:coreProperties>
</file>